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39" w:rsidRDefault="00434439">
      <w:bookmarkStart w:id="0" w:name="_GoBack"/>
      <w:bookmarkEnd w:id="0"/>
      <w:r>
        <w:rPr>
          <w:noProof/>
        </w:rPr>
        <w:drawing>
          <wp:inline distT="0" distB="0" distL="0" distR="0" wp14:anchorId="556CC79C" wp14:editId="49329E9D">
            <wp:extent cx="3409950" cy="1690965"/>
            <wp:effectExtent l="0" t="0" r="0" b="0"/>
            <wp:docPr id="3" name="Picture 3" descr="ZonesHeader.png (643×25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nesHeader.png (643×25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11" cy="171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29" w:rsidRPr="00433829" w:rsidRDefault="00433829" w:rsidP="0043382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433829">
        <w:rPr>
          <w:rFonts w:ascii="Times New Roman" w:hAnsi="Times New Roman" w:cs="Times New Roman"/>
          <w:sz w:val="32"/>
          <w:szCs w:val="32"/>
        </w:rPr>
        <w:t>Leah Kuypers</w:t>
      </w:r>
      <w:r w:rsidR="00273395">
        <w:rPr>
          <w:rFonts w:ascii="Times New Roman" w:hAnsi="Times New Roman" w:cs="Times New Roman"/>
          <w:sz w:val="32"/>
          <w:szCs w:val="32"/>
        </w:rPr>
        <w:t>,</w:t>
      </w:r>
      <w:r w:rsidRPr="00433829">
        <w:rPr>
          <w:rFonts w:ascii="Times New Roman" w:hAnsi="Times New Roman" w:cs="Times New Roman"/>
          <w:sz w:val="32"/>
          <w:szCs w:val="32"/>
        </w:rPr>
        <w:t xml:space="preserve"> author of the book The Zones of Regulation will present an introduction to the Zones of Regulation along with strategies for implementation for more experienced users.  </w:t>
      </w:r>
    </w:p>
    <w:p w:rsidR="00433829" w:rsidRDefault="00433829">
      <w:pPr>
        <w:rPr>
          <w:rFonts w:ascii="Times New Roman" w:hAnsi="Times New Roman" w:cs="Times New Roman"/>
          <w:sz w:val="32"/>
          <w:szCs w:val="32"/>
        </w:rPr>
      </w:pPr>
    </w:p>
    <w:p w:rsidR="00434439" w:rsidRPr="001B5B32" w:rsidRDefault="00434439">
      <w:pPr>
        <w:rPr>
          <w:rFonts w:ascii="Times New Roman" w:hAnsi="Times New Roman" w:cs="Times New Roman"/>
          <w:sz w:val="32"/>
          <w:szCs w:val="32"/>
        </w:rPr>
      </w:pPr>
      <w:r w:rsidRPr="001B5B32">
        <w:rPr>
          <w:rFonts w:ascii="Times New Roman" w:hAnsi="Times New Roman" w:cs="Times New Roman"/>
          <w:sz w:val="32"/>
          <w:szCs w:val="32"/>
        </w:rPr>
        <w:t xml:space="preserve">Date:  </w:t>
      </w:r>
      <w:r w:rsidR="005C47F1">
        <w:rPr>
          <w:rFonts w:ascii="Times New Roman" w:hAnsi="Times New Roman" w:cs="Times New Roman"/>
          <w:sz w:val="32"/>
          <w:szCs w:val="32"/>
        </w:rPr>
        <w:t>March 27</w:t>
      </w:r>
      <w:r w:rsidRPr="001B5B32">
        <w:rPr>
          <w:rFonts w:ascii="Times New Roman" w:hAnsi="Times New Roman" w:cs="Times New Roman"/>
          <w:sz w:val="32"/>
          <w:szCs w:val="32"/>
        </w:rPr>
        <w:t>, 2018</w:t>
      </w:r>
    </w:p>
    <w:p w:rsidR="00434439" w:rsidRPr="001B5B32" w:rsidRDefault="00434439">
      <w:pPr>
        <w:rPr>
          <w:rFonts w:ascii="Times New Roman" w:hAnsi="Times New Roman" w:cs="Times New Roman"/>
          <w:sz w:val="32"/>
          <w:szCs w:val="32"/>
        </w:rPr>
      </w:pPr>
      <w:r w:rsidRPr="001B5B32">
        <w:rPr>
          <w:rFonts w:ascii="Times New Roman" w:hAnsi="Times New Roman" w:cs="Times New Roman"/>
          <w:sz w:val="32"/>
          <w:szCs w:val="32"/>
        </w:rPr>
        <w:t>Time:  5-8pm</w:t>
      </w:r>
    </w:p>
    <w:p w:rsidR="00434439" w:rsidRPr="001B5B32" w:rsidRDefault="00434439">
      <w:pPr>
        <w:rPr>
          <w:rFonts w:ascii="Times New Roman" w:hAnsi="Times New Roman" w:cs="Times New Roman"/>
          <w:sz w:val="32"/>
          <w:szCs w:val="32"/>
        </w:rPr>
      </w:pPr>
      <w:r w:rsidRPr="001B5B32">
        <w:rPr>
          <w:rFonts w:ascii="Times New Roman" w:hAnsi="Times New Roman" w:cs="Times New Roman"/>
          <w:sz w:val="32"/>
          <w:szCs w:val="32"/>
        </w:rPr>
        <w:t>Location:  The Great Room, Washington Technology Magnet</w:t>
      </w:r>
    </w:p>
    <w:p w:rsidR="00434439" w:rsidRDefault="00434439">
      <w:pPr>
        <w:rPr>
          <w:rFonts w:ascii="Times New Roman" w:hAnsi="Times New Roman" w:cs="Times New Roman"/>
          <w:sz w:val="32"/>
          <w:szCs w:val="32"/>
        </w:rPr>
      </w:pPr>
      <w:r w:rsidRPr="001B5B32">
        <w:rPr>
          <w:rFonts w:ascii="Times New Roman" w:hAnsi="Times New Roman" w:cs="Times New Roman"/>
          <w:sz w:val="32"/>
          <w:szCs w:val="32"/>
        </w:rPr>
        <w:tab/>
        <w:t xml:space="preserve">     1495 Rice St., St. Paul, MN 55117</w:t>
      </w:r>
    </w:p>
    <w:p w:rsidR="00273395" w:rsidRPr="001B5B32" w:rsidRDefault="002733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Audience:  Licensed special education staff</w:t>
      </w:r>
    </w:p>
    <w:p w:rsidR="00434439" w:rsidRPr="001B5B32" w:rsidRDefault="00434439">
      <w:pPr>
        <w:rPr>
          <w:rFonts w:ascii="Times New Roman" w:hAnsi="Times New Roman" w:cs="Times New Roman"/>
          <w:sz w:val="32"/>
          <w:szCs w:val="32"/>
        </w:rPr>
      </w:pPr>
      <w:r w:rsidRPr="001B5B32">
        <w:rPr>
          <w:rFonts w:ascii="Times New Roman" w:hAnsi="Times New Roman" w:cs="Times New Roman"/>
          <w:sz w:val="32"/>
          <w:szCs w:val="32"/>
        </w:rPr>
        <w:t xml:space="preserve">How to Register:  St. Paul Schools employees login into PDexpress AND complete the </w:t>
      </w:r>
      <w:r w:rsidR="00435333" w:rsidRPr="001B5B32">
        <w:rPr>
          <w:rFonts w:ascii="Times New Roman" w:hAnsi="Times New Roman" w:cs="Times New Roman"/>
          <w:sz w:val="32"/>
          <w:szCs w:val="32"/>
        </w:rPr>
        <w:t>registration</w:t>
      </w:r>
      <w:r w:rsidRPr="001B5B32">
        <w:rPr>
          <w:rFonts w:ascii="Times New Roman" w:hAnsi="Times New Roman" w:cs="Times New Roman"/>
          <w:sz w:val="32"/>
          <w:szCs w:val="32"/>
        </w:rPr>
        <w:t xml:space="preserve"> on the link:  </w:t>
      </w:r>
      <w:hyperlink r:id="rId7" w:history="1">
        <w:r w:rsidRPr="001B5B32">
          <w:rPr>
            <w:rStyle w:val="Hyperlink"/>
            <w:rFonts w:ascii="Times New Roman" w:hAnsi="Times New Roman" w:cs="Times New Roman"/>
            <w:sz w:val="32"/>
            <w:szCs w:val="32"/>
          </w:rPr>
          <w:t>http://metroecsu.myquickreg.com/register/event/</w:t>
        </w:r>
      </w:hyperlink>
    </w:p>
    <w:p w:rsidR="00434439" w:rsidRPr="001B5B32" w:rsidRDefault="00434439">
      <w:pPr>
        <w:rPr>
          <w:rFonts w:ascii="Times New Roman" w:hAnsi="Times New Roman" w:cs="Times New Roman"/>
          <w:sz w:val="32"/>
          <w:szCs w:val="32"/>
        </w:rPr>
      </w:pPr>
      <w:r w:rsidRPr="001B5B32">
        <w:rPr>
          <w:rFonts w:ascii="Times New Roman" w:hAnsi="Times New Roman" w:cs="Times New Roman"/>
          <w:sz w:val="32"/>
          <w:szCs w:val="32"/>
        </w:rPr>
        <w:t>Enrollment is limited to 300 people</w:t>
      </w:r>
    </w:p>
    <w:p w:rsidR="00434439" w:rsidRDefault="008071B1">
      <w:r w:rsidRPr="00A820CB">
        <w:rPr>
          <w:noProof/>
          <w:sz w:val="20"/>
          <w:szCs w:val="20"/>
        </w:rPr>
        <w:drawing>
          <wp:inline distT="0" distB="0" distL="0" distR="0" wp14:anchorId="33E528DD" wp14:editId="795D66F2">
            <wp:extent cx="1026160" cy="931903"/>
            <wp:effectExtent l="0" t="0" r="2540" b="1905"/>
            <wp:docPr id="2" name="Picture 2" descr="A blue map of Minnesota containing white numbers of other regions  and a red area representing the metro area, or Region 11." title="MN Regional Low Incidence Projects featuring Regi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gion11_Logo_smallSize_ep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90" cy="9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139" w:rsidRPr="008071B1" w:rsidRDefault="00865930">
      <w:pPr>
        <w:rPr>
          <w:rFonts w:ascii="Times New Roman" w:hAnsi="Times New Roman" w:cs="Times New Roman"/>
        </w:rPr>
      </w:pPr>
      <w:r w:rsidRPr="008071B1">
        <w:rPr>
          <w:rFonts w:ascii="Times New Roman" w:hAnsi="Times New Roman" w:cs="Times New Roman"/>
        </w:rPr>
        <w:t xml:space="preserve">Funding for this workshop is </w:t>
      </w:r>
      <w:r w:rsidR="004B584E" w:rsidRPr="008071B1">
        <w:rPr>
          <w:rFonts w:ascii="Times New Roman" w:hAnsi="Times New Roman" w:cs="Times New Roman"/>
        </w:rPr>
        <w:t>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p w:rsidR="000B67FC" w:rsidRDefault="000B67FC"/>
    <w:sectPr w:rsidR="000B6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E"/>
    <w:rsid w:val="000B67FC"/>
    <w:rsid w:val="000E2F1A"/>
    <w:rsid w:val="001B5B32"/>
    <w:rsid w:val="00267117"/>
    <w:rsid w:val="00273395"/>
    <w:rsid w:val="003F3BD8"/>
    <w:rsid w:val="00433829"/>
    <w:rsid w:val="00434439"/>
    <w:rsid w:val="00435333"/>
    <w:rsid w:val="004B584E"/>
    <w:rsid w:val="005C47F1"/>
    <w:rsid w:val="007E77F4"/>
    <w:rsid w:val="008071B1"/>
    <w:rsid w:val="00865930"/>
    <w:rsid w:val="008807DC"/>
    <w:rsid w:val="00E43139"/>
    <w:rsid w:val="00ED4E7F"/>
    <w:rsid w:val="00E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4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8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4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metroecsu.myquickreg.com/register/ev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6B93-F777-41DC-80C6-F219EBA7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Carr</dc:creator>
  <cp:lastModifiedBy>Gail Jankowski</cp:lastModifiedBy>
  <cp:revision>2</cp:revision>
  <cp:lastPrinted>2017-11-28T19:04:00Z</cp:lastPrinted>
  <dcterms:created xsi:type="dcterms:W3CDTF">2018-03-02T14:40:00Z</dcterms:created>
  <dcterms:modified xsi:type="dcterms:W3CDTF">2018-03-02T14:40:00Z</dcterms:modified>
</cp:coreProperties>
</file>